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3239D9CC" w14:textId="77777777" w:rsidTr="00E31E38">
        <w:trPr>
          <w:trHeight w:val="551"/>
        </w:trPr>
        <w:tc>
          <w:tcPr>
            <w:tcW w:w="7681" w:type="dxa"/>
            <w:gridSpan w:val="2"/>
            <w:vAlign w:val="center"/>
          </w:tcPr>
          <w:p w14:paraId="25D9DE82" w14:textId="77777777" w:rsidR="003608A5" w:rsidRPr="002E73EF" w:rsidRDefault="003608A5" w:rsidP="0018587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2246FA">
              <w:rPr>
                <w:rFonts w:ascii="メイリオ" w:eastAsia="メイリオ" w:hAnsi="メイリオ" w:hint="eastAsia"/>
                <w:sz w:val="30"/>
                <w:szCs w:val="30"/>
              </w:rPr>
              <w:t>8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年</w:t>
            </w:r>
            <w:r w:rsidR="0068721E">
              <w:rPr>
                <w:rFonts w:ascii="メイリオ" w:eastAsia="メイリオ" w:hAnsi="メイリオ" w:hint="eastAsia"/>
                <w:sz w:val="30"/>
                <w:szCs w:val="30"/>
              </w:rPr>
              <w:t>秋の大会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3608A5" w:rsidRPr="002E73EF" w14:paraId="1C66C9FC" w14:textId="77777777" w:rsidTr="00E31E38">
        <w:trPr>
          <w:trHeight w:val="3974"/>
        </w:trPr>
        <w:tc>
          <w:tcPr>
            <w:tcW w:w="1384" w:type="dxa"/>
            <w:vAlign w:val="center"/>
          </w:tcPr>
          <w:p w14:paraId="70654644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1. 申込区分</w:t>
            </w:r>
          </w:p>
          <w:p w14:paraId="784592C4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201C50FB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795B76AF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44E51F0B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24E4D26C" w14:textId="77777777" w:rsidR="003608A5" w:rsidRPr="002E73EF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297" w:type="dxa"/>
            <w:vAlign w:val="center"/>
          </w:tcPr>
          <w:p w14:paraId="79694283" w14:textId="77777777" w:rsidR="003608A5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登壇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者［講演番号：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　］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F73638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1～4をご記入ください。</w:t>
            </w:r>
          </w:p>
          <w:p w14:paraId="56298E27" w14:textId="77777777" w:rsidR="0058488A" w:rsidRPr="00356F94" w:rsidRDefault="0058488A" w:rsidP="0058488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356F94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下記の企画セッションを除く</w:t>
            </w:r>
            <w:r w:rsidR="004F0510">
              <w:rPr>
                <w:rFonts w:ascii="メイリオ" w:eastAsia="メイリオ" w:hAnsi="メイリオ" w:hint="eastAsia"/>
                <w:sz w:val="16"/>
                <w:szCs w:val="16"/>
              </w:rPr>
              <w:t>、一般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発表の登壇者です。連名者は「聴講者」でお手続きください。</w:t>
            </w:r>
          </w:p>
          <w:p w14:paraId="133F6409" w14:textId="77777777" w:rsidR="003608A5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企画セッション講師・座長</w:t>
            </w:r>
          </w:p>
          <w:p w14:paraId="01ED5609" w14:textId="77777777" w:rsidR="003608A5" w:rsidRPr="00356F94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356F94">
              <w:rPr>
                <w:rFonts w:ascii="メイリオ" w:eastAsia="メイリオ" w:hAnsi="メイリオ" w:hint="eastAsia"/>
                <w:sz w:val="16"/>
                <w:szCs w:val="16"/>
              </w:rPr>
              <w:t>※企画セッションとは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…</w:t>
            </w:r>
            <w:r w:rsidRPr="00356F94">
              <w:rPr>
                <w:rFonts w:ascii="メイリオ" w:eastAsia="メイリオ" w:hAnsi="メイリオ" w:hint="eastAsia"/>
                <w:sz w:val="16"/>
                <w:szCs w:val="16"/>
              </w:rPr>
              <w:t>「特別講演」</w:t>
            </w:r>
            <w:r w:rsidR="007F4B68">
              <w:rPr>
                <w:rFonts w:ascii="メイリオ" w:eastAsia="メイリオ" w:hAnsi="メイリオ" w:hint="eastAsia"/>
                <w:sz w:val="16"/>
                <w:szCs w:val="16"/>
              </w:rPr>
              <w:t>「特別セッション」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「招待講演」</w:t>
            </w:r>
            <w:r w:rsidRPr="00356F94">
              <w:rPr>
                <w:rFonts w:ascii="メイリオ" w:eastAsia="メイリオ" w:hAnsi="メイリオ" w:hint="eastAsia"/>
                <w:sz w:val="16"/>
                <w:szCs w:val="16"/>
              </w:rPr>
              <w:t>「総合講演・報告」「部会・連絡会セッション」「委員会セッション」を指します。</w:t>
            </w:r>
          </w:p>
          <w:p w14:paraId="090A438E" w14:textId="77777777" w:rsidR="003608A5" w:rsidRPr="00E235F9" w:rsidRDefault="003608A5" w:rsidP="0018587E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E235F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□ご自身が講演</w:t>
            </w: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（座長）</w:t>
            </w:r>
            <w:r w:rsidRPr="00E235F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されるセッションのみご参加</w:t>
            </w:r>
          </w:p>
          <w:p w14:paraId="69CE5F79" w14:textId="77777777" w:rsidR="003608A5" w:rsidRPr="00E235F9" w:rsidRDefault="003608A5" w:rsidP="0018587E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受付用紙をご提出ください</w:t>
            </w: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F73638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1～4をご記入ください。</w:t>
            </w:r>
          </w:p>
          <w:p w14:paraId="2D31A155" w14:textId="77777777" w:rsidR="003608A5" w:rsidRPr="00E235F9" w:rsidRDefault="003608A5" w:rsidP="0018587E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E235F9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E235F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それ以外のセッションもご参加</w:t>
            </w:r>
          </w:p>
          <w:p w14:paraId="6406F226" w14:textId="77777777" w:rsidR="003608A5" w:rsidRPr="00E235F9" w:rsidRDefault="003608A5" w:rsidP="0018587E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下記、「聴講者（事前登録済み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なし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/無料公開のみ</w:t>
            </w: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）」でお手続き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ください</w:t>
            </w: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  <w:p w14:paraId="79848573" w14:textId="77777777" w:rsidR="003608A5" w:rsidRPr="002E73EF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□聴講者（事前登録済み）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F73638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1～4をご記入ください。</w:t>
            </w:r>
          </w:p>
          <w:p w14:paraId="6C009153" w14:textId="77777777" w:rsidR="003608A5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□聴講者（事前登録なし）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F73638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1～6をご記入ください。</w:t>
            </w:r>
          </w:p>
          <w:p w14:paraId="6CD4036D" w14:textId="77777777" w:rsidR="003608A5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□聴講者（</w:t>
            </w:r>
            <w:r>
              <w:rPr>
                <w:rFonts w:ascii="メイリオ" w:eastAsia="メイリオ" w:hAnsi="メイリオ" w:hint="eastAsia"/>
                <w:szCs w:val="21"/>
              </w:rPr>
              <w:t>無料公開のみ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1C946A8E" w14:textId="77777777" w:rsidR="003608A5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受付用紙をご提出ください</w:t>
            </w:r>
            <w:r w:rsidRPr="00E235F9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  <w:r w:rsidRPr="00F73638">
              <w:rPr>
                <w:rFonts w:ascii="メイリオ" w:eastAsia="メイリオ" w:hAnsi="メイリオ" w:hint="eastAsia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1～6をご記入ください。</w:t>
            </w:r>
          </w:p>
          <w:p w14:paraId="04C88A1A" w14:textId="77777777" w:rsidR="003608A5" w:rsidRPr="003440E7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356F94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無料公開とは…プログラムP1-3の日程表中、網かけのセッションを指します。</w:t>
            </w:r>
          </w:p>
        </w:tc>
      </w:tr>
      <w:tr w:rsidR="003608A5" w:rsidRPr="002E73EF" w14:paraId="135B1C50" w14:textId="77777777" w:rsidTr="00E31E38">
        <w:trPr>
          <w:trHeight w:val="1893"/>
        </w:trPr>
        <w:tc>
          <w:tcPr>
            <w:tcW w:w="1384" w:type="dxa"/>
            <w:vAlign w:val="center"/>
          </w:tcPr>
          <w:p w14:paraId="2E5F876A" w14:textId="77777777" w:rsidR="003608A5" w:rsidRPr="002E73EF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2. 会員区分</w:t>
            </w:r>
          </w:p>
          <w:p w14:paraId="21DAB032" w14:textId="77777777" w:rsidR="003608A5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5DA63AF7" w14:textId="77777777" w:rsidR="003608A5" w:rsidRPr="002E73EF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297" w:type="dxa"/>
            <w:vAlign w:val="center"/>
          </w:tcPr>
          <w:p w14:paraId="4D30F68A" w14:textId="77777777" w:rsidR="003608A5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□正会員　　□学生会員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□シルバー会員　　□推薦会員</w:t>
            </w:r>
          </w:p>
          <w:p w14:paraId="6A6ED9AE" w14:textId="77777777" w:rsidR="003608A5" w:rsidRPr="002E73EF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1759EB">
              <w:rPr>
                <w:rFonts w:ascii="メイリオ" w:eastAsia="メイリオ" w:hAnsi="メイリオ" w:hint="eastAsia"/>
                <w:szCs w:val="21"/>
              </w:rPr>
              <w:t>□非会員　　□学生非会員</w:t>
            </w:r>
          </w:p>
          <w:p w14:paraId="39A1E857" w14:textId="77777777" w:rsidR="003608A5" w:rsidRPr="001759EB" w:rsidRDefault="003608A5" w:rsidP="0058488A">
            <w:pPr>
              <w:spacing w:line="260" w:lineRule="exact"/>
              <w:ind w:leftChars="111" w:left="393" w:hangingChars="100" w:hanging="160"/>
              <w:rPr>
                <w:rFonts w:ascii="メイリオ" w:eastAsia="メイリオ" w:hAnsi="メイリオ"/>
                <w:szCs w:val="21"/>
              </w:rPr>
            </w:pPr>
            <w:r w:rsidRPr="00BE1419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1C67DC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ご所属機関が賛助会員であっても、個人入会されていない方は非会員になります。</w:t>
            </w:r>
            <w:r w:rsidRPr="00992C9A">
              <w:rPr>
                <w:rFonts w:ascii="メイリオ" w:eastAsia="メイリオ" w:hAnsi="メイリオ" w:hint="eastAsia"/>
                <w:sz w:val="16"/>
                <w:szCs w:val="16"/>
              </w:rPr>
              <w:t>賛助会員枠（1社につき1名まで正会員価格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で聴講</w:t>
            </w:r>
            <w:r w:rsidRPr="00992C9A">
              <w:rPr>
                <w:rFonts w:ascii="メイリオ" w:eastAsia="メイリオ" w:hAnsi="メイリオ" w:hint="eastAsia"/>
                <w:sz w:val="16"/>
                <w:szCs w:val="16"/>
              </w:rPr>
              <w:t>参加可能）を使用される方は、「正会員」にチェックの上、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受付へお伝え願います。賛助会員枠の使用は先着順です。</w:t>
            </w:r>
          </w:p>
        </w:tc>
      </w:tr>
    </w:tbl>
    <w:p w14:paraId="2959E036" w14:textId="77777777" w:rsidR="003608A5" w:rsidRPr="00966BD9" w:rsidRDefault="003608A5" w:rsidP="003608A5">
      <w:pPr>
        <w:spacing w:line="360" w:lineRule="exact"/>
        <w:rPr>
          <w:rFonts w:ascii="メイリオ" w:eastAsia="メイリオ" w:hAnsi="メイリオ" w:hint="eastAsia"/>
          <w:b/>
          <w:szCs w:val="21"/>
        </w:rPr>
      </w:pPr>
      <w:r w:rsidRPr="00966BD9">
        <w:rPr>
          <w:rFonts w:ascii="メイリオ" w:eastAsia="メイリオ" w:hAnsi="メイリオ" w:hint="eastAsia"/>
          <w:b/>
          <w:szCs w:val="21"/>
        </w:rPr>
        <w:t>※</w:t>
      </w:r>
      <w:r>
        <w:rPr>
          <w:rFonts w:ascii="メイリオ" w:eastAsia="メイリオ" w:hAnsi="メイリオ" w:hint="eastAsia"/>
          <w:b/>
          <w:szCs w:val="21"/>
        </w:rPr>
        <w:t>3-6は</w:t>
      </w:r>
      <w:r w:rsidRPr="00966BD9">
        <w:rPr>
          <w:rFonts w:ascii="メイリオ" w:eastAsia="メイリオ" w:hAnsi="メイリオ" w:hint="eastAsia"/>
          <w:b/>
          <w:szCs w:val="21"/>
        </w:rPr>
        <w:t>名刺を添付いただければご記入不要です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3893B462" w14:textId="77777777" w:rsidTr="00E31E38">
        <w:trPr>
          <w:trHeight w:val="650"/>
        </w:trPr>
        <w:tc>
          <w:tcPr>
            <w:tcW w:w="1384" w:type="dxa"/>
            <w:vAlign w:val="center"/>
          </w:tcPr>
          <w:p w14:paraId="77FB4577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漢字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7DA4DBDD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48538396" w14:textId="77777777" w:rsidTr="00E31E38">
        <w:trPr>
          <w:trHeight w:val="560"/>
        </w:trPr>
        <w:tc>
          <w:tcPr>
            <w:tcW w:w="1384" w:type="dxa"/>
            <w:vAlign w:val="center"/>
          </w:tcPr>
          <w:p w14:paraId="157BDA43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4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かな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4B70FAD4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1D339A70" w14:textId="77777777" w:rsidTr="00E31E38">
        <w:trPr>
          <w:trHeight w:val="815"/>
        </w:trPr>
        <w:tc>
          <w:tcPr>
            <w:tcW w:w="1384" w:type="dxa"/>
            <w:vAlign w:val="center"/>
          </w:tcPr>
          <w:p w14:paraId="46EBF2E6" w14:textId="77777777" w:rsidR="003608A5" w:rsidRDefault="003608A5" w:rsidP="0018587E">
            <w:pPr>
              <w:spacing w:line="280" w:lineRule="exact"/>
              <w:ind w:left="210" w:hangingChars="100" w:hanging="21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5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所属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64D2407D" w14:textId="77777777" w:rsidR="003608A5" w:rsidRPr="002E73EF" w:rsidRDefault="003608A5" w:rsidP="0018587E">
            <w:pPr>
              <w:spacing w:line="28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部署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97" w:type="dxa"/>
            <w:vAlign w:val="center"/>
          </w:tcPr>
          <w:p w14:paraId="7100DA91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48CDE0BD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3608A5" w:rsidRPr="002E73EF" w14:paraId="55CDFDD4" w14:textId="77777777" w:rsidTr="00E31E38">
        <w:trPr>
          <w:trHeight w:val="581"/>
        </w:trPr>
        <w:tc>
          <w:tcPr>
            <w:tcW w:w="1384" w:type="dxa"/>
            <w:vAlign w:val="center"/>
          </w:tcPr>
          <w:p w14:paraId="5FB8841E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 w:val="12"/>
                <w:szCs w:val="1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6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TEL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>また</w:t>
            </w:r>
            <w:r w:rsidRPr="006865A4">
              <w:rPr>
                <w:rFonts w:ascii="メイリオ" w:eastAsia="メイリオ" w:hAnsi="メイリオ" w:hint="eastAsia"/>
                <w:sz w:val="12"/>
                <w:szCs w:val="12"/>
              </w:rPr>
              <w:t>は</w:t>
            </w:r>
          </w:p>
          <w:p w14:paraId="44B14D0A" w14:textId="77777777" w:rsidR="003608A5" w:rsidRPr="002E73EF" w:rsidRDefault="003608A5" w:rsidP="0018587E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6297" w:type="dxa"/>
            <w:vAlign w:val="center"/>
          </w:tcPr>
          <w:p w14:paraId="60E53FD0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A8FA41A" w14:textId="77777777" w:rsidR="004D379A" w:rsidRDefault="004D379A" w:rsidP="003608A5">
      <w:pPr>
        <w:spacing w:line="100" w:lineRule="exact"/>
        <w:rPr>
          <w:rFonts w:ascii="メイリオ" w:eastAsia="メイリオ" w:hAnsi="メイリオ"/>
          <w:sz w:val="2"/>
          <w:szCs w:val="2"/>
        </w:rPr>
      </w:pPr>
    </w:p>
    <w:p w14:paraId="53975D79" w14:textId="77777777" w:rsidR="0068721E" w:rsidRDefault="0068721E" w:rsidP="00E31E38">
      <w:pPr>
        <w:spacing w:line="0" w:lineRule="atLeast"/>
        <w:jc w:val="left"/>
        <w:rPr>
          <w:rFonts w:ascii="メイリオ" w:eastAsia="メイリオ" w:hAnsi="メイリオ"/>
          <w:b/>
          <w:sz w:val="28"/>
          <w:szCs w:val="28"/>
          <w:u w:val="double"/>
        </w:rPr>
      </w:pP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みなさま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、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裏面の</w:t>
      </w:r>
      <w:r w:rsidR="00E64CDD" w:rsidRPr="00E64CDD">
        <w:rPr>
          <w:rFonts w:ascii="メイリオ" w:eastAsia="メイリオ" w:hAnsi="メイリオ" w:hint="eastAsia"/>
          <w:b/>
          <w:sz w:val="28"/>
          <w:szCs w:val="28"/>
          <w:u w:val="double"/>
        </w:rPr>
        <w:t>都道府県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調査にご協力をお願いいたします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1"/>
      </w:tblGrid>
      <w:tr w:rsidR="0068721E" w:rsidRPr="002E73EF" w14:paraId="56011752" w14:textId="77777777" w:rsidTr="00A467F7">
        <w:trPr>
          <w:trHeight w:val="551"/>
          <w:jc w:val="right"/>
        </w:trPr>
        <w:tc>
          <w:tcPr>
            <w:tcW w:w="7681" w:type="dxa"/>
            <w:vAlign w:val="center"/>
          </w:tcPr>
          <w:p w14:paraId="70E9D79A" w14:textId="77777777" w:rsidR="0068721E" w:rsidRPr="002E73EF" w:rsidRDefault="0068721E" w:rsidP="0068721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>
              <w:rPr>
                <w:rFonts w:ascii="メイリオ" w:eastAsia="メイリオ" w:hAnsi="メイリオ" w:hint="eastAsia"/>
                <w:sz w:val="30"/>
                <w:szCs w:val="30"/>
              </w:rPr>
              <w:t>8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年</w:t>
            </w:r>
            <w:r>
              <w:rPr>
                <w:rFonts w:ascii="メイリオ" w:eastAsia="メイリオ" w:hAnsi="メイリオ" w:hint="eastAsia"/>
                <w:sz w:val="30"/>
                <w:szCs w:val="30"/>
              </w:rPr>
              <w:t>秋の大会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68721E" w:rsidRPr="002E73EF" w14:paraId="50E3890E" w14:textId="77777777" w:rsidTr="00A467F7">
        <w:trPr>
          <w:trHeight w:val="4808"/>
          <w:jc w:val="right"/>
        </w:trPr>
        <w:tc>
          <w:tcPr>
            <w:tcW w:w="7681" w:type="dxa"/>
            <w:vAlign w:val="center"/>
          </w:tcPr>
          <w:p w14:paraId="02E87FAE" w14:textId="77777777" w:rsidR="0068721E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68721E">
              <w:rPr>
                <w:rFonts w:ascii="メイリオ" w:eastAsia="メイリオ" w:hAnsi="メイリオ" w:hint="eastAsia"/>
                <w:szCs w:val="21"/>
              </w:rPr>
              <w:t>参加者居住都道府県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調査</w:t>
            </w:r>
          </w:p>
          <w:p w14:paraId="2C76F65A" w14:textId="77777777" w:rsidR="0068721E" w:rsidRDefault="0068721E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BE18D7">
              <w:rPr>
                <w:rFonts w:ascii="メイリオ" w:eastAsia="メイリオ" w:hAnsi="メイリオ" w:hint="eastAsia"/>
                <w:szCs w:val="21"/>
              </w:rPr>
              <w:t>本大会では開催のための資金として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（公社）おかやま観光コンベンション協会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の</w:t>
            </w:r>
            <w:r>
              <w:rPr>
                <w:rFonts w:ascii="メイリオ" w:eastAsia="メイリオ" w:hAnsi="メイリオ" w:hint="eastAsia"/>
                <w:szCs w:val="21"/>
              </w:rPr>
              <w:t>補助金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申請を予定しております。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申請に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は</w:t>
            </w:r>
            <w:r>
              <w:rPr>
                <w:rFonts w:ascii="メイリオ" w:eastAsia="メイリオ" w:hAnsi="メイリオ" w:hint="eastAsia"/>
                <w:szCs w:val="21"/>
              </w:rPr>
              <w:t>本大会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参加者の居住都道府県名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が</w:t>
            </w:r>
            <w:r>
              <w:rPr>
                <w:rFonts w:ascii="メイリオ" w:eastAsia="メイリオ" w:hAnsi="メイリオ" w:hint="eastAsia"/>
                <w:szCs w:val="21"/>
              </w:rPr>
              <w:t>必要です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お手数ですが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下記の調査にご協力をお願いいたします。</w:t>
            </w:r>
          </w:p>
          <w:p w14:paraId="6AD5A0C1" w14:textId="77777777" w:rsidR="00E64CDD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5021"/>
            </w:tblGrid>
            <w:tr w:rsidR="00E64CDD" w:rsidRPr="007C1CBA" w14:paraId="7210F10C" w14:textId="77777777" w:rsidTr="00532F3A">
              <w:trPr>
                <w:trHeight w:val="790"/>
              </w:trPr>
              <w:tc>
                <w:tcPr>
                  <w:tcW w:w="2429" w:type="dxa"/>
                  <w:vAlign w:val="center"/>
                </w:tcPr>
                <w:p w14:paraId="2084F697" w14:textId="77777777" w:rsidR="00E64CDD" w:rsidRPr="007C1CBA" w:rsidRDefault="00E64CDD" w:rsidP="007C1CBA">
                  <w:pPr>
                    <w:spacing w:line="320" w:lineRule="exact"/>
                    <w:jc w:val="center"/>
                    <w:rPr>
                      <w:rFonts w:ascii="メイリオ" w:eastAsia="メイリオ" w:hAnsi="メイリオ" w:hint="eastAsia"/>
                      <w:szCs w:val="21"/>
                    </w:rPr>
                  </w:pPr>
                  <w:r w:rsidRPr="007C1CBA">
                    <w:rPr>
                      <w:rFonts w:ascii="メイリオ" w:eastAsia="メイリオ" w:hAnsi="メイリオ" w:hint="eastAsia"/>
                      <w:szCs w:val="21"/>
                    </w:rPr>
                    <w:t>居住都道府県名 ※</w:t>
                  </w:r>
                </w:p>
              </w:tc>
              <w:tc>
                <w:tcPr>
                  <w:tcW w:w="5021" w:type="dxa"/>
                  <w:vAlign w:val="center"/>
                </w:tcPr>
                <w:p w14:paraId="27F4B6AE" w14:textId="77777777" w:rsidR="00E64CDD" w:rsidRPr="007C1CBA" w:rsidRDefault="00E64CDD" w:rsidP="007C1CBA">
                  <w:pPr>
                    <w:spacing w:line="320" w:lineRule="exact"/>
                    <w:rPr>
                      <w:rFonts w:ascii="メイリオ" w:eastAsia="メイリオ" w:hAnsi="メイリオ" w:hint="eastAsia"/>
                      <w:szCs w:val="21"/>
                    </w:rPr>
                  </w:pPr>
                </w:p>
              </w:tc>
            </w:tr>
          </w:tbl>
          <w:p w14:paraId="0EFC5046" w14:textId="77777777" w:rsidR="00E64CDD" w:rsidRDefault="00E64CDD" w:rsidP="0068721E">
            <w:pPr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※外国籍の方、留学生の方は出身国名をご記入ください。</w:t>
            </w:r>
          </w:p>
          <w:p w14:paraId="00A04B1A" w14:textId="77777777" w:rsidR="00E64CDD" w:rsidRPr="00BE18D7" w:rsidRDefault="00E64CDD" w:rsidP="0068721E">
            <w:pPr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206DC45E" w14:textId="77777777" w:rsidR="0068721E" w:rsidRDefault="0068721E" w:rsidP="0068721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2E130C2A" w14:textId="77777777" w:rsidR="00E64CDD" w:rsidRDefault="00E64CDD" w:rsidP="0068721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2BC66736" w14:textId="77777777" w:rsidR="0068721E" w:rsidRDefault="0068721E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376C35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お名前　　　　　　　　　　　　　　　　　</w:t>
            </w:r>
          </w:p>
          <w:p w14:paraId="75724A6F" w14:textId="77777777" w:rsidR="00E64CDD" w:rsidRDefault="00E64CDD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14:paraId="3C9E7547" w14:textId="77777777" w:rsidR="00E64CDD" w:rsidRDefault="00E64CDD" w:rsidP="00E64CDD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14:paraId="26060B12" w14:textId="77777777" w:rsidR="00E64CDD" w:rsidRPr="00E64CDD" w:rsidRDefault="00E64CDD" w:rsidP="00E64CDD">
            <w:pPr>
              <w:spacing w:line="28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E64CDD">
              <w:rPr>
                <w:rFonts w:ascii="メイリオ" w:eastAsia="メイリオ" w:hAnsi="メイリオ" w:hint="eastAsia"/>
                <w:sz w:val="24"/>
                <w:szCs w:val="24"/>
              </w:rPr>
              <w:t>ご協力ありがとうございました。</w:t>
            </w:r>
          </w:p>
        </w:tc>
      </w:tr>
    </w:tbl>
    <w:p w14:paraId="440DBDEB" w14:textId="77777777" w:rsidR="0068721E" w:rsidRDefault="001A4B28" w:rsidP="0068721E">
      <w:pPr>
        <w:spacing w:line="0" w:lineRule="atLeast"/>
        <w:jc w:val="center"/>
        <w:rPr>
          <w:rFonts w:ascii="メイリオ" w:eastAsia="メイリオ" w:hAnsi="メイリオ" w:hint="eastAsia"/>
          <w:b/>
          <w:sz w:val="28"/>
          <w:szCs w:val="28"/>
          <w:u w:val="double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3638063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9.65pt;margin-top:-97.85pt;width:18.8pt;height:131.5pt;z-index:2;mso-position-horizontal-relative:text;mso-position-vertical-relative:text" strokecolor="white">
            <v:textbox style="layout-flow:vertical-ideographic;mso-next-textbox:#_x0000_s2052" inset="0,0,0,0">
              <w:txbxContent>
                <w:p w14:paraId="2DD9FA26" w14:textId="77777777" w:rsidR="001A4B28" w:rsidRPr="00A53BF1" w:rsidRDefault="001A4B28" w:rsidP="001A4B28">
                  <w:pPr>
                    <w:jc w:val="center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A53BF1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折り曲げてご持参ください</w:t>
                  </w:r>
                </w:p>
              </w:txbxContent>
            </v:textbox>
          </v:shape>
        </w:pict>
      </w:r>
      <w:r w:rsidR="00063A71">
        <w:rPr>
          <w:rFonts w:ascii="メイリオ" w:eastAsia="メイリオ" w:hAnsi="メイリオ" w:hint="eastAsia"/>
          <w:noProof/>
          <w:szCs w:val="21"/>
        </w:rPr>
        <w:pict w14:anchorId="1E530B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0.25pt;margin-top:-282.35pt;width:0;height:548.3pt;z-index:1;mso-position-horizontal-relative:text;mso-position-vertical-relative:text" o:connectortype="straight" strokecolor="#7f7f7f">
            <v:stroke dashstyle="1 1"/>
          </v:shape>
        </w:pict>
      </w:r>
    </w:p>
    <w:p w14:paraId="5E3BC66C" w14:textId="77777777" w:rsidR="0068721E" w:rsidRPr="00966BD9" w:rsidRDefault="0068721E" w:rsidP="0068721E">
      <w:pPr>
        <w:spacing w:line="0" w:lineRule="atLeast"/>
        <w:jc w:val="center"/>
        <w:rPr>
          <w:rFonts w:ascii="メイリオ" w:eastAsia="メイリオ" w:hAnsi="メイリオ" w:hint="eastAsia"/>
          <w:sz w:val="2"/>
          <w:szCs w:val="2"/>
        </w:rPr>
      </w:pPr>
    </w:p>
    <w:sectPr w:rsidR="0068721E" w:rsidRPr="00966BD9" w:rsidSect="00A467F7">
      <w:pgSz w:w="16840" w:h="11907" w:orient="landscape" w:code="9"/>
      <w:pgMar w:top="737" w:right="567" w:bottom="34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A009" w14:textId="77777777" w:rsidR="00634289" w:rsidRDefault="00634289">
      <w:r>
        <w:separator/>
      </w:r>
    </w:p>
  </w:endnote>
  <w:endnote w:type="continuationSeparator" w:id="0">
    <w:p w14:paraId="5B241D56" w14:textId="77777777" w:rsidR="00634289" w:rsidRDefault="0063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0D1F" w14:textId="77777777" w:rsidR="00634289" w:rsidRDefault="00634289">
      <w:r>
        <w:separator/>
      </w:r>
    </w:p>
  </w:footnote>
  <w:footnote w:type="continuationSeparator" w:id="0">
    <w:p w14:paraId="57C97BEB" w14:textId="77777777" w:rsidR="00634289" w:rsidRDefault="0063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4399"/>
    <w:rsid w:val="00030580"/>
    <w:rsid w:val="00036BA0"/>
    <w:rsid w:val="00041BE1"/>
    <w:rsid w:val="00044F87"/>
    <w:rsid w:val="000605D2"/>
    <w:rsid w:val="00063A71"/>
    <w:rsid w:val="0008068A"/>
    <w:rsid w:val="000C3048"/>
    <w:rsid w:val="000D48BA"/>
    <w:rsid w:val="000D7EC4"/>
    <w:rsid w:val="001059AE"/>
    <w:rsid w:val="00120684"/>
    <w:rsid w:val="001229D8"/>
    <w:rsid w:val="00126279"/>
    <w:rsid w:val="00134110"/>
    <w:rsid w:val="00140B0C"/>
    <w:rsid w:val="001546D1"/>
    <w:rsid w:val="0017514F"/>
    <w:rsid w:val="0017568F"/>
    <w:rsid w:val="001759EB"/>
    <w:rsid w:val="00183BFC"/>
    <w:rsid w:val="0018587E"/>
    <w:rsid w:val="001A2AAA"/>
    <w:rsid w:val="001A4B28"/>
    <w:rsid w:val="001C67DC"/>
    <w:rsid w:val="001C6B8A"/>
    <w:rsid w:val="001D612B"/>
    <w:rsid w:val="001D7A31"/>
    <w:rsid w:val="002246FA"/>
    <w:rsid w:val="0023372D"/>
    <w:rsid w:val="00245D69"/>
    <w:rsid w:val="0027686C"/>
    <w:rsid w:val="002A00A6"/>
    <w:rsid w:val="002D6D83"/>
    <w:rsid w:val="002E039A"/>
    <w:rsid w:val="002E73EF"/>
    <w:rsid w:val="0030340A"/>
    <w:rsid w:val="00304FAC"/>
    <w:rsid w:val="00320BF4"/>
    <w:rsid w:val="00356F94"/>
    <w:rsid w:val="003579D6"/>
    <w:rsid w:val="003608A5"/>
    <w:rsid w:val="00365C50"/>
    <w:rsid w:val="0038552A"/>
    <w:rsid w:val="003A3607"/>
    <w:rsid w:val="003B6318"/>
    <w:rsid w:val="003C1185"/>
    <w:rsid w:val="003C5581"/>
    <w:rsid w:val="003C731E"/>
    <w:rsid w:val="004030E1"/>
    <w:rsid w:val="00416836"/>
    <w:rsid w:val="00424084"/>
    <w:rsid w:val="00482257"/>
    <w:rsid w:val="00482D47"/>
    <w:rsid w:val="004B335A"/>
    <w:rsid w:val="004D0A56"/>
    <w:rsid w:val="004D379A"/>
    <w:rsid w:val="004D616C"/>
    <w:rsid w:val="004F0510"/>
    <w:rsid w:val="00511A1F"/>
    <w:rsid w:val="00532F3A"/>
    <w:rsid w:val="00534C9E"/>
    <w:rsid w:val="00536A6A"/>
    <w:rsid w:val="0054710C"/>
    <w:rsid w:val="00582BD6"/>
    <w:rsid w:val="0058488A"/>
    <w:rsid w:val="00587EA1"/>
    <w:rsid w:val="00591D11"/>
    <w:rsid w:val="005B095E"/>
    <w:rsid w:val="005B7D1A"/>
    <w:rsid w:val="005D5635"/>
    <w:rsid w:val="0060473C"/>
    <w:rsid w:val="006049EE"/>
    <w:rsid w:val="00620035"/>
    <w:rsid w:val="00624283"/>
    <w:rsid w:val="0063234D"/>
    <w:rsid w:val="00634289"/>
    <w:rsid w:val="00647B43"/>
    <w:rsid w:val="00666664"/>
    <w:rsid w:val="006865A4"/>
    <w:rsid w:val="0068721E"/>
    <w:rsid w:val="00687CAD"/>
    <w:rsid w:val="0069043D"/>
    <w:rsid w:val="006B2581"/>
    <w:rsid w:val="006F5CB8"/>
    <w:rsid w:val="00701458"/>
    <w:rsid w:val="00721FA8"/>
    <w:rsid w:val="00730DF6"/>
    <w:rsid w:val="007441F2"/>
    <w:rsid w:val="00750D11"/>
    <w:rsid w:val="0075358B"/>
    <w:rsid w:val="00757A51"/>
    <w:rsid w:val="007932A5"/>
    <w:rsid w:val="0079380B"/>
    <w:rsid w:val="007B28D0"/>
    <w:rsid w:val="007B6BC3"/>
    <w:rsid w:val="007C1CBA"/>
    <w:rsid w:val="007D29BF"/>
    <w:rsid w:val="007D3512"/>
    <w:rsid w:val="007F12EA"/>
    <w:rsid w:val="007F4B68"/>
    <w:rsid w:val="0085068D"/>
    <w:rsid w:val="0088645E"/>
    <w:rsid w:val="0088765F"/>
    <w:rsid w:val="008A2AA8"/>
    <w:rsid w:val="008B3DB9"/>
    <w:rsid w:val="008D2608"/>
    <w:rsid w:val="008D4E3A"/>
    <w:rsid w:val="008E2698"/>
    <w:rsid w:val="008E7535"/>
    <w:rsid w:val="00915CF2"/>
    <w:rsid w:val="0093039B"/>
    <w:rsid w:val="00931F5A"/>
    <w:rsid w:val="0095368B"/>
    <w:rsid w:val="0095601C"/>
    <w:rsid w:val="00966BD9"/>
    <w:rsid w:val="00984EF3"/>
    <w:rsid w:val="00992C9A"/>
    <w:rsid w:val="009D22CE"/>
    <w:rsid w:val="009D4114"/>
    <w:rsid w:val="00A23D84"/>
    <w:rsid w:val="00A27466"/>
    <w:rsid w:val="00A3188A"/>
    <w:rsid w:val="00A467F7"/>
    <w:rsid w:val="00A53BF1"/>
    <w:rsid w:val="00A66827"/>
    <w:rsid w:val="00A764DB"/>
    <w:rsid w:val="00A87EBE"/>
    <w:rsid w:val="00A93654"/>
    <w:rsid w:val="00A948A2"/>
    <w:rsid w:val="00AB4782"/>
    <w:rsid w:val="00AB6513"/>
    <w:rsid w:val="00AB7016"/>
    <w:rsid w:val="00AE180F"/>
    <w:rsid w:val="00B013A5"/>
    <w:rsid w:val="00B2558F"/>
    <w:rsid w:val="00B371C9"/>
    <w:rsid w:val="00B55AA5"/>
    <w:rsid w:val="00B64B68"/>
    <w:rsid w:val="00BB7C61"/>
    <w:rsid w:val="00BE1419"/>
    <w:rsid w:val="00C2201A"/>
    <w:rsid w:val="00C570D4"/>
    <w:rsid w:val="00CB69BE"/>
    <w:rsid w:val="00CC6CEB"/>
    <w:rsid w:val="00CD1929"/>
    <w:rsid w:val="00CD4AB4"/>
    <w:rsid w:val="00CE5C11"/>
    <w:rsid w:val="00CF02E2"/>
    <w:rsid w:val="00CF4902"/>
    <w:rsid w:val="00D058D9"/>
    <w:rsid w:val="00D17099"/>
    <w:rsid w:val="00D27971"/>
    <w:rsid w:val="00D45937"/>
    <w:rsid w:val="00D5560F"/>
    <w:rsid w:val="00D55AA5"/>
    <w:rsid w:val="00D62BF0"/>
    <w:rsid w:val="00D71E64"/>
    <w:rsid w:val="00D84855"/>
    <w:rsid w:val="00D919B5"/>
    <w:rsid w:val="00DA787E"/>
    <w:rsid w:val="00DC39A9"/>
    <w:rsid w:val="00DD582D"/>
    <w:rsid w:val="00E000E0"/>
    <w:rsid w:val="00E235F9"/>
    <w:rsid w:val="00E24B4A"/>
    <w:rsid w:val="00E26044"/>
    <w:rsid w:val="00E3070F"/>
    <w:rsid w:val="00E31E38"/>
    <w:rsid w:val="00E64CDD"/>
    <w:rsid w:val="00E65A2F"/>
    <w:rsid w:val="00E71034"/>
    <w:rsid w:val="00ED5F28"/>
    <w:rsid w:val="00F1314B"/>
    <w:rsid w:val="00F5345C"/>
    <w:rsid w:val="00F61188"/>
    <w:rsid w:val="00FD7A25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D8622AE"/>
  <w15:chartTrackingRefBased/>
  <w15:docId w15:val="{EBE2EE01-0C93-40A5-BCF9-CD6F434E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2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2018-08-15T07:17:00Z</cp:lastPrinted>
  <dcterms:created xsi:type="dcterms:W3CDTF">2026-06-12T06:13:00Z</dcterms:created>
  <dcterms:modified xsi:type="dcterms:W3CDTF">2026-06-12T06:13:00Z</dcterms:modified>
</cp:coreProperties>
</file>