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F07B" w14:textId="77777777" w:rsidR="00125A45" w:rsidRDefault="00125A45">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pict w14:anchorId="077D8D34">
          <v:rect id="_x0000_i1025" style="width:0;height:1.5pt" o:hralign="center" o:hrstd="t" o:hr="t" fillcolor="#8d8961" stroked="f">
            <v:textbox inset="5.85pt,.7pt,5.85pt,.7pt"/>
          </v:rect>
        </w:pict>
      </w:r>
    </w:p>
    <w:p w14:paraId="53BDA255" w14:textId="77777777" w:rsidR="00125A45" w:rsidRDefault="00125A45">
      <w:pPr>
        <w:widowControl/>
        <w:spacing w:before="100" w:beforeAutospacing="1" w:after="100" w:afterAutospacing="1"/>
        <w:jc w:val="left"/>
        <w:outlineLvl w:val="0"/>
        <w:rPr>
          <w:rFonts w:ascii="ＭＳ Ｐゴシック" w:eastAsia="ＭＳ Ｐゴシック" w:hAnsi="ＭＳ Ｐゴシック" w:cs="ＭＳ Ｐゴシック" w:hint="eastAsia"/>
          <w:b/>
          <w:bCs/>
          <w:color w:val="000000"/>
          <w:kern w:val="36"/>
          <w:sz w:val="44"/>
          <w:szCs w:val="44"/>
        </w:rPr>
      </w:pPr>
      <w:r>
        <w:rPr>
          <w:rFonts w:ascii="ＭＳ Ｐゴシック" w:eastAsia="ＭＳ Ｐゴシック" w:hAnsi="ＭＳ Ｐゴシック" w:cs="ＭＳ Ｐゴシック" w:hint="eastAsia"/>
          <w:b/>
          <w:bCs/>
          <w:color w:val="000000"/>
          <w:kern w:val="36"/>
          <w:sz w:val="44"/>
          <w:szCs w:val="44"/>
        </w:rPr>
        <w:t>水工</w:t>
      </w:r>
      <w:r>
        <w:rPr>
          <w:rFonts w:ascii="ＭＳ Ｐゴシック" w:eastAsia="ＭＳ Ｐゴシック" w:hAnsi="ＭＳ Ｐゴシック" w:cs="ＭＳ Ｐゴシック"/>
          <w:b/>
          <w:bCs/>
          <w:color w:val="000000"/>
          <w:kern w:val="36"/>
          <w:sz w:val="44"/>
          <w:szCs w:val="44"/>
        </w:rPr>
        <w:t>学論文集　修正原稿新旧対照表</w:t>
      </w:r>
      <w:r>
        <w:rPr>
          <w:rFonts w:ascii="ＭＳ Ｐゴシック" w:eastAsia="ＭＳ Ｐゴシック" w:hAnsi="ＭＳ Ｐゴシック" w:cs="ＭＳ Ｐゴシック" w:hint="eastAsia"/>
          <w:b/>
          <w:bCs/>
          <w:color w:val="000000"/>
          <w:kern w:val="36"/>
          <w:sz w:val="44"/>
          <w:szCs w:val="44"/>
        </w:rPr>
        <w:t>（作成例）</w:t>
      </w:r>
    </w:p>
    <w:p w14:paraId="2D097644"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hint="eastAsia"/>
          <w:color w:val="000000"/>
          <w:kern w:val="0"/>
          <w:sz w:val="24"/>
        </w:rPr>
      </w:pPr>
      <w:r>
        <w:rPr>
          <w:rFonts w:ascii="ＭＳ Ｐゴシック" w:eastAsia="ＭＳ Ｐゴシック" w:hAnsi="ＭＳ Ｐゴシック" w:cs="ＭＳ Ｐゴシック"/>
          <w:color w:val="000000"/>
          <w:kern w:val="0"/>
          <w:sz w:val="24"/>
        </w:rPr>
        <w:pict w14:anchorId="769EAD8C"/>
      </w:r>
      <w:r>
        <w:rPr>
          <w:rFonts w:ascii="ＭＳ Ｐゴシック" w:eastAsia="ＭＳ Ｐゴシック" w:hAnsi="ＭＳ Ｐゴシック" w:cs="ＭＳ Ｐゴシック"/>
          <w:b/>
          <w:bCs/>
          <w:color w:val="000000"/>
          <w:kern w:val="0"/>
          <w:sz w:val="24"/>
        </w:rPr>
        <w:t xml:space="preserve">Updated on: </w:t>
      </w:r>
      <w:r w:rsidR="00582D34">
        <w:rPr>
          <w:rFonts w:ascii="ＭＳ Ｐゴシック" w:eastAsia="ＭＳ Ｐゴシック" w:hAnsi="ＭＳ Ｐゴシック" w:cs="ＭＳ Ｐゴシック" w:hint="eastAsia"/>
          <w:b/>
          <w:bCs/>
          <w:color w:val="000000"/>
          <w:kern w:val="0"/>
          <w:sz w:val="24"/>
        </w:rPr>
        <w:t>10</w:t>
      </w:r>
      <w:r>
        <w:rPr>
          <w:rFonts w:ascii="ＭＳ Ｐゴシック" w:eastAsia="ＭＳ Ｐゴシック" w:hAnsi="ＭＳ Ｐゴシック" w:cs="ＭＳ Ｐゴシック"/>
          <w:b/>
          <w:bCs/>
          <w:color w:val="000000"/>
          <w:kern w:val="0"/>
          <w:sz w:val="24"/>
        </w:rPr>
        <w:t>/</w:t>
      </w:r>
      <w:r>
        <w:rPr>
          <w:rFonts w:ascii="ＭＳ Ｐゴシック" w:eastAsia="ＭＳ Ｐゴシック" w:hAnsi="ＭＳ Ｐゴシック" w:cs="ＭＳ Ｐゴシック" w:hint="eastAsia"/>
          <w:b/>
          <w:bCs/>
          <w:color w:val="000000"/>
          <w:kern w:val="0"/>
          <w:sz w:val="24"/>
        </w:rPr>
        <w:t>16</w:t>
      </w:r>
      <w:r>
        <w:rPr>
          <w:rFonts w:ascii="ＭＳ Ｐゴシック" w:eastAsia="ＭＳ Ｐゴシック" w:hAnsi="ＭＳ Ｐゴシック" w:cs="ＭＳ Ｐゴシック"/>
          <w:b/>
          <w:bCs/>
          <w:color w:val="000000"/>
          <w:kern w:val="0"/>
          <w:sz w:val="24"/>
        </w:rPr>
        <w:t>/200</w:t>
      </w:r>
      <w:r w:rsidR="00582D34">
        <w:rPr>
          <w:rFonts w:ascii="ＭＳ Ｐゴシック" w:eastAsia="ＭＳ Ｐゴシック" w:hAnsi="ＭＳ Ｐゴシック" w:cs="ＭＳ Ｐゴシック" w:hint="eastAsia"/>
          <w:b/>
          <w:bCs/>
          <w:color w:val="000000"/>
          <w:kern w:val="0"/>
          <w:sz w:val="24"/>
        </w:rPr>
        <w:t>7</w:t>
      </w:r>
    </w:p>
    <w:p w14:paraId="5F0ACAF2"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水工</w:t>
      </w:r>
      <w:r>
        <w:rPr>
          <w:rFonts w:ascii="ＭＳ Ｐゴシック" w:eastAsia="ＭＳ Ｐゴシック" w:hAnsi="ＭＳ Ｐゴシック" w:cs="ＭＳ Ｐゴシック"/>
          <w:color w:val="000000"/>
          <w:kern w:val="0"/>
          <w:sz w:val="24"/>
        </w:rPr>
        <w:t>学論文集編集小委員会</w:t>
      </w:r>
    </w:p>
    <w:p w14:paraId="3C188141" w14:textId="77777777" w:rsidR="00125A45" w:rsidRDefault="00125A45">
      <w:pPr>
        <w:widowControl/>
        <w:spacing w:after="240"/>
        <w:jc w:val="left"/>
        <w:rPr>
          <w:rFonts w:ascii="ＭＳ Ｐゴシック" w:eastAsia="ＭＳ Ｐゴシック" w:hAnsi="ＭＳ Ｐゴシック" w:cs="ＭＳ Ｐゴシック"/>
          <w:color w:val="000000"/>
          <w:kern w:val="0"/>
          <w:sz w:val="24"/>
        </w:rPr>
      </w:pPr>
    </w:p>
    <w:p w14:paraId="13235E34" w14:textId="77777777" w:rsidR="00125A45" w:rsidRDefault="00125A45">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pict w14:anchorId="4074D3C3">
          <v:rect id="_x0000_i1027" style="width:0;height:1.5pt" o:hralign="center" o:hrstd="t" o:hr="t" fillcolor="#8d8961" stroked="f">
            <v:textbox inset="5.85pt,.7pt,5.85pt,.7pt"/>
          </v:rect>
        </w:pict>
      </w:r>
    </w:p>
    <w:p w14:paraId="4EE19E39"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hint="eastAsia"/>
          <w:b/>
          <w:bCs/>
          <w:color w:val="000000"/>
          <w:kern w:val="0"/>
          <w:sz w:val="24"/>
        </w:rPr>
      </w:pPr>
      <w:r>
        <w:rPr>
          <w:rFonts w:ascii="ＭＳ Ｐゴシック" w:eastAsia="ＭＳ Ｐゴシック" w:hAnsi="ＭＳ Ｐゴシック" w:cs="ＭＳ Ｐゴシック"/>
          <w:b/>
          <w:bCs/>
          <w:color w:val="000000"/>
          <w:kern w:val="0"/>
          <w:sz w:val="24"/>
        </w:rPr>
        <w:t>査読者からの修正依頼があった場合に「</w:t>
      </w:r>
      <w:r w:rsidR="00582D34">
        <w:rPr>
          <w:rFonts w:ascii="ＭＳ Ｐゴシック" w:eastAsia="ＭＳ Ｐゴシック" w:hAnsi="ＭＳ Ｐゴシック" w:cs="ＭＳ Ｐゴシック" w:hint="eastAsia"/>
          <w:b/>
          <w:bCs/>
          <w:color w:val="000000"/>
          <w:kern w:val="0"/>
          <w:sz w:val="24"/>
        </w:rPr>
        <w:t>修正</w:t>
      </w:r>
      <w:r>
        <w:rPr>
          <w:rFonts w:ascii="ＭＳ Ｐゴシック" w:eastAsia="ＭＳ Ｐゴシック" w:hAnsi="ＭＳ Ｐゴシック" w:cs="ＭＳ Ｐゴシック"/>
          <w:b/>
          <w:bCs/>
          <w:color w:val="000000"/>
          <w:kern w:val="0"/>
          <w:sz w:val="24"/>
        </w:rPr>
        <w:t>原稿」とともに提出する「新旧対照表」を以下のような形式で作成し</w:t>
      </w:r>
      <w:r>
        <w:rPr>
          <w:rFonts w:ascii="ＭＳ Ｐゴシック" w:eastAsia="ＭＳ Ｐゴシック" w:hAnsi="ＭＳ Ｐゴシック" w:cs="ＭＳ Ｐゴシック" w:hint="eastAsia"/>
          <w:b/>
          <w:bCs/>
          <w:color w:val="000000"/>
          <w:kern w:val="0"/>
          <w:sz w:val="24"/>
        </w:rPr>
        <w:t>てPDF形式にファイル変換し</w:t>
      </w:r>
      <w:r>
        <w:rPr>
          <w:rFonts w:ascii="ＭＳ Ｐゴシック" w:eastAsia="ＭＳ Ｐゴシック" w:hAnsi="ＭＳ Ｐゴシック" w:cs="ＭＳ Ｐゴシック"/>
          <w:b/>
          <w:bCs/>
          <w:color w:val="000000"/>
          <w:kern w:val="0"/>
          <w:sz w:val="24"/>
        </w:rPr>
        <w:t>，</w:t>
      </w:r>
      <w:r>
        <w:rPr>
          <w:rFonts w:ascii="ＭＳ Ｐゴシック" w:eastAsia="ＭＳ Ｐゴシック" w:hAnsi="ＭＳ Ｐゴシック" w:cs="ＭＳ Ｐゴシック"/>
          <w:b/>
          <w:bCs/>
          <w:color w:val="33CC00"/>
          <w:kern w:val="0"/>
          <w:sz w:val="24"/>
        </w:rPr>
        <w:t>「投稿者専用WEB ページ」</w:t>
      </w:r>
      <w:r>
        <w:rPr>
          <w:rFonts w:ascii="ＭＳ Ｐゴシック" w:eastAsia="ＭＳ Ｐゴシック" w:hAnsi="ＭＳ Ｐゴシック" w:cs="ＭＳ Ｐゴシック"/>
          <w:b/>
          <w:bCs/>
          <w:color w:val="000000"/>
          <w:kern w:val="0"/>
          <w:sz w:val="24"/>
        </w:rPr>
        <w:t>からアップロードして下さい．最終判定を容易にするために，この「新旧対照表」には</w:t>
      </w:r>
      <w:r>
        <w:rPr>
          <w:rFonts w:ascii="ＭＳ Ｐゴシック" w:eastAsia="ＭＳ Ｐゴシック" w:hAnsi="ＭＳ Ｐゴシック" w:cs="ＭＳ Ｐゴシック"/>
          <w:b/>
          <w:bCs/>
          <w:color w:val="FF0000"/>
          <w:kern w:val="0"/>
          <w:sz w:val="24"/>
        </w:rPr>
        <w:t>各修正意見に対する「回答」だけでなく，できる限り「修正意見（あるいはその要約）」も添えて下さい</w:t>
      </w:r>
      <w:r>
        <w:rPr>
          <w:rFonts w:ascii="ＭＳ Ｐゴシック" w:eastAsia="ＭＳ Ｐゴシック" w:hAnsi="ＭＳ Ｐゴシック" w:cs="ＭＳ Ｐゴシック"/>
          <w:b/>
          <w:bCs/>
          <w:color w:val="000000"/>
          <w:kern w:val="0"/>
          <w:sz w:val="24"/>
        </w:rPr>
        <w:t>．</w:t>
      </w:r>
    </w:p>
    <w:p w14:paraId="407FC66D"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b/>
          <w:bCs/>
          <w:color w:val="000000"/>
          <w:kern w:val="0"/>
          <w:sz w:val="24"/>
        </w:rPr>
      </w:pPr>
      <w:r>
        <w:rPr>
          <w:rFonts w:ascii="ＭＳ Ｐゴシック" w:eastAsia="ＭＳ Ｐゴシック" w:hAnsi="ＭＳ Ｐゴシック" w:cs="ＭＳ Ｐゴシック" w:hint="eastAsia"/>
          <w:b/>
          <w:bCs/>
          <w:color w:val="000000"/>
          <w:kern w:val="0"/>
          <w:sz w:val="24"/>
        </w:rPr>
        <w:t>修正原稿作成要領を参照しながら，</w:t>
      </w:r>
      <w:r>
        <w:rPr>
          <w:rFonts w:ascii="ＭＳ Ｐゴシック" w:eastAsia="ＭＳ Ｐゴシック" w:hAnsi="ＭＳ Ｐゴシック" w:cs="ＭＳ Ｐゴシック" w:hint="eastAsia"/>
          <w:b/>
          <w:bCs/>
          <w:color w:val="FF0000"/>
          <w:kern w:val="0"/>
          <w:sz w:val="24"/>
        </w:rPr>
        <w:t>論文の修正箇所には，Acrobatのテキスト注釈またはノート注釈機能を用いて，下記の修正意見番号とともに修正内容の注釈を付けて下さい．</w:t>
      </w:r>
    </w:p>
    <w:p w14:paraId="00EC15A6" w14:textId="77777777" w:rsidR="00125A45" w:rsidRDefault="00125A45">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pict w14:anchorId="5CECBC13">
          <v:rect id="_x0000_i1028" style="width:0;height:1.5pt" o:hralign="center" o:hrstd="t" o:hr="t" fillcolor="#8d8961" stroked="f">
            <v:textbox inset="5.85pt,.7pt,5.85pt,.7pt"/>
          </v:rect>
        </w:pict>
      </w:r>
    </w:p>
    <w:p w14:paraId="7C0730CE"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b/>
          <w:bCs/>
          <w:color w:val="000000"/>
          <w:kern w:val="0"/>
          <w:sz w:val="24"/>
        </w:rPr>
        <w:t>査読者　A</w:t>
      </w: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i/>
          <w:iCs/>
          <w:color w:val="000000"/>
          <w:kern w:val="0"/>
          <w:sz w:val="24"/>
        </w:rPr>
        <w:t>編集</w:t>
      </w:r>
      <w:r>
        <w:rPr>
          <w:rFonts w:ascii="ＭＳ Ｐゴシック" w:eastAsia="ＭＳ Ｐゴシック" w:hAnsi="ＭＳ Ｐゴシック" w:cs="ＭＳ Ｐゴシック" w:hint="eastAsia"/>
          <w:i/>
          <w:iCs/>
          <w:color w:val="000000"/>
          <w:kern w:val="0"/>
          <w:sz w:val="24"/>
        </w:rPr>
        <w:t>小</w:t>
      </w:r>
      <w:r>
        <w:rPr>
          <w:rFonts w:ascii="ＭＳ Ｐゴシック" w:eastAsia="ＭＳ Ｐゴシック" w:hAnsi="ＭＳ Ｐゴシック" w:cs="ＭＳ Ｐゴシック"/>
          <w:i/>
          <w:iCs/>
          <w:color w:val="000000"/>
          <w:kern w:val="0"/>
          <w:sz w:val="24"/>
        </w:rPr>
        <w:t>委員会が付けた記号を引用</w:t>
      </w:r>
    </w:p>
    <w:p w14:paraId="3AE8552F" w14:textId="77777777" w:rsidR="00125A45" w:rsidRDefault="00125A45">
      <w:pPr>
        <w:widowControl/>
        <w:numPr>
          <w:ilvl w:val="0"/>
          <w:numId w:val="1"/>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w:t>
      </w:r>
      <w:r>
        <w:rPr>
          <w:rFonts w:ascii="ＭＳ Ｐゴシック" w:eastAsia="ＭＳ Ｐゴシック" w:hAnsi="ＭＳ Ｐゴシック" w:cs="ＭＳ Ｐゴシック" w:hint="eastAsia"/>
          <w:color w:val="000000"/>
          <w:kern w:val="0"/>
          <w:sz w:val="24"/>
        </w:rPr>
        <w:t xml:space="preserve"> p.○</w:t>
      </w:r>
      <w:r>
        <w:rPr>
          <w:rFonts w:ascii="ＭＳ Ｐゴシック" w:eastAsia="ＭＳ Ｐゴシック" w:hAnsi="ＭＳ Ｐゴシック" w:cs="ＭＳ Ｐゴシック"/>
          <w:color w:val="000000"/>
          <w:kern w:val="0"/>
          <w:sz w:val="24"/>
        </w:rPr>
        <w:t>の右</w:t>
      </w:r>
      <w:r>
        <w:rPr>
          <w:rFonts w:ascii="ＭＳ Ｐゴシック" w:eastAsia="ＭＳ Ｐゴシック" w:hAnsi="ＭＳ Ｐゴシック" w:cs="ＭＳ Ｐゴシック" w:hint="eastAsia"/>
          <w:color w:val="000000"/>
          <w:kern w:val="0"/>
          <w:sz w:val="24"/>
        </w:rPr>
        <w:t>段</w:t>
      </w: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hint="eastAsia"/>
          <w:color w:val="000000"/>
          <w:kern w:val="0"/>
          <w:sz w:val="24"/>
        </w:rPr>
        <w:t>上から□</w:t>
      </w:r>
      <w:r>
        <w:rPr>
          <w:rFonts w:ascii="ＭＳ Ｐゴシック" w:eastAsia="ＭＳ Ｐゴシック" w:hAnsi="ＭＳ Ｐゴシック" w:cs="ＭＳ Ｐゴシック"/>
          <w:color w:val="000000"/>
          <w:kern w:val="0"/>
          <w:sz w:val="24"/>
        </w:rPr>
        <w:t>行目の「</w:t>
      </w:r>
      <w:r>
        <w:rPr>
          <w:rFonts w:ascii="ＭＳ Ｐゴシック" w:eastAsia="ＭＳ Ｐゴシック" w:hAnsi="ＭＳ Ｐゴシック" w:cs="ＭＳ Ｐゴシック" w:hint="eastAsia"/>
          <w:color w:val="000000"/>
          <w:kern w:val="0"/>
          <w:sz w:val="24"/>
        </w:rPr>
        <w:t>AA</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BB</w:t>
      </w:r>
      <w:r>
        <w:rPr>
          <w:rFonts w:ascii="ＭＳ Ｐゴシック" w:eastAsia="ＭＳ Ｐゴシック" w:hAnsi="ＭＳ Ｐゴシック" w:cs="ＭＳ Ｐゴシック"/>
          <w:color w:val="000000"/>
          <w:kern w:val="0"/>
          <w:sz w:val="24"/>
        </w:rPr>
        <w:t>である」の</w:t>
      </w:r>
      <w:r>
        <w:rPr>
          <w:rFonts w:ascii="ＭＳ Ｐゴシック" w:eastAsia="ＭＳ Ｐゴシック" w:hAnsi="ＭＳ Ｐゴシック" w:cs="ＭＳ Ｐゴシック" w:hint="eastAsia"/>
          <w:color w:val="000000"/>
          <w:kern w:val="0"/>
          <w:sz w:val="24"/>
        </w:rPr>
        <w:t>AA</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WW</w:t>
      </w:r>
      <w:r>
        <w:rPr>
          <w:rFonts w:ascii="ＭＳ Ｐゴシック" w:eastAsia="ＭＳ Ｐゴシック" w:hAnsi="ＭＳ Ｐゴシック" w:cs="ＭＳ Ｐゴシック"/>
          <w:color w:val="000000"/>
          <w:kern w:val="0"/>
          <w:sz w:val="24"/>
        </w:rPr>
        <w:t>の間違い</w:t>
      </w:r>
      <w:r>
        <w:rPr>
          <w:rFonts w:ascii="ＭＳ Ｐゴシック" w:eastAsia="ＭＳ Ｐゴシック" w:hAnsi="ＭＳ Ｐゴシック" w:cs="ＭＳ Ｐゴシック"/>
          <w:color w:val="000000"/>
          <w:kern w:val="0"/>
          <w:sz w:val="24"/>
        </w:rPr>
        <w:br/>
        <w:t>【回答】 　　　指示に従い，修正しました．</w:t>
      </w:r>
    </w:p>
    <w:p w14:paraId="7E18C54F" w14:textId="77777777" w:rsidR="00125A45" w:rsidRDefault="00125A45">
      <w:pPr>
        <w:widowControl/>
        <w:numPr>
          <w:ilvl w:val="0"/>
          <w:numId w:val="1"/>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w:t>
      </w:r>
      <w:r>
        <w:rPr>
          <w:rFonts w:ascii="ＭＳ Ｐゴシック" w:eastAsia="ＭＳ Ｐゴシック" w:hAnsi="ＭＳ Ｐゴシック" w:cs="ＭＳ Ｐゴシック" w:hint="eastAsia"/>
          <w:i/>
          <w:iCs/>
          <w:color w:val="000000"/>
          <w:kern w:val="0"/>
          <w:sz w:val="24"/>
        </w:rPr>
        <w:t xml:space="preserve"> </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という論点</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color w:val="000000"/>
          <w:kern w:val="0"/>
          <w:sz w:val="24"/>
        </w:rPr>
        <w:t>という</w:t>
      </w:r>
      <w:r>
        <w:rPr>
          <w:rFonts w:ascii="ＭＳ Ｐゴシック" w:eastAsia="ＭＳ Ｐゴシック" w:hAnsi="ＭＳ Ｐゴシック" w:cs="ＭＳ Ｐゴシック" w:hint="eastAsia"/>
          <w:color w:val="000000"/>
          <w:kern w:val="0"/>
          <w:sz w:val="24"/>
        </w:rPr>
        <w:t>実績から考えると矛盾しているため×××と修正すべきである</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color w:val="000000"/>
          <w:kern w:val="0"/>
          <w:sz w:val="24"/>
        </w:rPr>
        <w:br/>
        <w:t xml:space="preserve">【回答】 　　　</w:t>
      </w:r>
      <w:r>
        <w:rPr>
          <w:rFonts w:ascii="ＭＳ Ｐゴシック" w:eastAsia="ＭＳ Ｐゴシック" w:hAnsi="ＭＳ Ｐゴシック" w:cs="ＭＳ Ｐゴシック" w:hint="eastAsia"/>
          <w:color w:val="000000"/>
          <w:kern w:val="0"/>
          <w:sz w:val="24"/>
        </w:rPr>
        <w:t>△△△</w:t>
      </w:r>
      <w:r>
        <w:rPr>
          <w:rFonts w:ascii="ＭＳ Ｐゴシック" w:eastAsia="ＭＳ Ｐゴシック" w:hAnsi="ＭＳ Ｐゴシック" w:cs="ＭＳ Ｐゴシック"/>
          <w:color w:val="000000"/>
          <w:kern w:val="0"/>
          <w:sz w:val="24"/>
        </w:rPr>
        <w:t>の</w:t>
      </w:r>
      <w:r>
        <w:rPr>
          <w:rFonts w:ascii="ＭＳ Ｐゴシック" w:eastAsia="ＭＳ Ｐゴシック" w:hAnsi="ＭＳ Ｐゴシック" w:cs="ＭＳ Ｐゴシック" w:hint="eastAsia"/>
          <w:color w:val="000000"/>
          <w:kern w:val="0"/>
          <w:sz w:val="24"/>
        </w:rPr>
        <w:t>実績に</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□□という</w:t>
      </w:r>
      <w:r>
        <w:rPr>
          <w:rFonts w:ascii="ＭＳ Ｐゴシック" w:eastAsia="ＭＳ Ｐゴシック" w:hAnsi="ＭＳ Ｐゴシック" w:cs="ＭＳ Ｐゴシック"/>
          <w:color w:val="000000"/>
          <w:kern w:val="0"/>
          <w:sz w:val="24"/>
        </w:rPr>
        <w:t>矛盾</w:t>
      </w:r>
      <w:r>
        <w:rPr>
          <w:rFonts w:ascii="ＭＳ Ｐゴシック" w:eastAsia="ＭＳ Ｐゴシック" w:hAnsi="ＭＳ Ｐゴシック" w:cs="ＭＳ Ｐゴシック" w:hint="eastAsia"/>
          <w:color w:val="000000"/>
          <w:kern w:val="0"/>
          <w:sz w:val="24"/>
        </w:rPr>
        <w:t>があり</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これこれという点に疑義がある．著者ら</w:t>
      </w:r>
      <w:r>
        <w:rPr>
          <w:rFonts w:ascii="ＭＳ Ｐゴシック" w:eastAsia="ＭＳ Ｐゴシック" w:hAnsi="ＭＳ Ｐゴシック" w:cs="ＭＳ Ｐゴシック"/>
          <w:color w:val="000000"/>
          <w:kern w:val="0"/>
          <w:sz w:val="24"/>
        </w:rPr>
        <w:t>は</w:t>
      </w:r>
      <w:r>
        <w:rPr>
          <w:rFonts w:ascii="ＭＳ Ｐゴシック" w:eastAsia="ＭＳ Ｐゴシック" w:hAnsi="ＭＳ Ｐゴシック" w:cs="ＭＳ Ｐゴシック" w:hint="eastAsia"/>
          <w:color w:val="000000"/>
          <w:kern w:val="0"/>
          <w:sz w:val="24"/>
        </w:rPr>
        <w:t>こうした研究に批判的な立場から最新の●●による計測法を用いて明らかにし，新たな知見を得た</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これについては数値解析からも実証されており，△△△の実績を否定する結果を得るにいたった．</w:t>
      </w:r>
      <w:r>
        <w:rPr>
          <w:rFonts w:ascii="ＭＳ Ｐゴシック" w:eastAsia="ＭＳ Ｐゴシック" w:hAnsi="ＭＳ Ｐゴシック" w:cs="ＭＳ Ｐゴシック"/>
          <w:color w:val="000000"/>
          <w:kern w:val="0"/>
          <w:sz w:val="24"/>
        </w:rPr>
        <w:t>ただし，</w:t>
      </w:r>
      <w:r>
        <w:rPr>
          <w:rFonts w:ascii="ＭＳ Ｐゴシック" w:eastAsia="ＭＳ Ｐゴシック" w:hAnsi="ＭＳ Ｐゴシック" w:cs="ＭＳ Ｐゴシック" w:hint="eastAsia"/>
          <w:color w:val="000000"/>
          <w:kern w:val="0"/>
          <w:sz w:val="24"/>
        </w:rPr>
        <w:t>■の分野における研究の流れを理解する上で誰それの研究を紹介し，本研究の成果との相違点を論ずることは有意義である．査読者の指摘を考慮し，△□らの研究を</w:t>
      </w:r>
      <w:r>
        <w:rPr>
          <w:rFonts w:ascii="ＭＳ Ｐゴシック" w:eastAsia="ＭＳ Ｐゴシック" w:hAnsi="ＭＳ Ｐゴシック" w:cs="ＭＳ Ｐゴシック"/>
          <w:color w:val="000000"/>
          <w:kern w:val="0"/>
          <w:sz w:val="24"/>
        </w:rPr>
        <w:t>参考文献に</w:t>
      </w:r>
      <w:r>
        <w:rPr>
          <w:rFonts w:ascii="ＭＳ Ｐゴシック" w:eastAsia="ＭＳ Ｐゴシック" w:hAnsi="ＭＳ Ｐゴシック" w:cs="ＭＳ Ｐゴシック" w:hint="eastAsia"/>
          <w:color w:val="000000"/>
          <w:kern w:val="0"/>
          <w:sz w:val="24"/>
        </w:rPr>
        <w:t>追加し</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以上の点に関する著者らの見解を</w:t>
      </w:r>
      <w:r>
        <w:rPr>
          <w:rFonts w:ascii="ＭＳ Ｐゴシック" w:eastAsia="ＭＳ Ｐゴシック" w:hAnsi="ＭＳ Ｐゴシック" w:cs="ＭＳ Ｐゴシック"/>
          <w:color w:val="000000"/>
          <w:kern w:val="0"/>
          <w:sz w:val="24"/>
        </w:rPr>
        <w:t>p.</w:t>
      </w:r>
      <w:r>
        <w:rPr>
          <w:rFonts w:ascii="ＭＳ Ｐゴシック" w:eastAsia="ＭＳ Ｐゴシック" w:hAnsi="ＭＳ Ｐゴシック" w:cs="ＭＳ Ｐゴシック" w:hint="eastAsia"/>
          <w:color w:val="000000"/>
          <w:kern w:val="0"/>
          <w:sz w:val="24"/>
        </w:rPr>
        <w:t>4</w:t>
      </w:r>
      <w:r>
        <w:rPr>
          <w:rFonts w:ascii="ＭＳ Ｐゴシック" w:eastAsia="ＭＳ Ｐゴシック" w:hAnsi="ＭＳ Ｐゴシック" w:cs="ＭＳ Ｐゴシック"/>
          <w:color w:val="000000"/>
          <w:kern w:val="0"/>
          <w:sz w:val="24"/>
        </w:rPr>
        <w:t xml:space="preserve"> 左段式 (</w:t>
      </w:r>
      <w:r>
        <w:rPr>
          <w:rFonts w:ascii="ＭＳ Ｐゴシック" w:eastAsia="ＭＳ Ｐゴシック" w:hAnsi="ＭＳ Ｐゴシック" w:cs="ＭＳ Ｐゴシック" w:hint="eastAsia"/>
          <w:color w:val="000000"/>
          <w:kern w:val="0"/>
          <w:sz w:val="24"/>
        </w:rPr>
        <w:t>4</w:t>
      </w:r>
      <w:r>
        <w:rPr>
          <w:rFonts w:ascii="ＭＳ Ｐゴシック" w:eastAsia="ＭＳ Ｐゴシック" w:hAnsi="ＭＳ Ｐゴシック" w:cs="ＭＳ Ｐゴシック"/>
          <w:color w:val="000000"/>
          <w:kern w:val="0"/>
          <w:sz w:val="24"/>
        </w:rPr>
        <w:t>) の 2 行下</w:t>
      </w:r>
      <w:r>
        <w:rPr>
          <w:rFonts w:ascii="ＭＳ Ｐゴシック" w:eastAsia="ＭＳ Ｐゴシック" w:hAnsi="ＭＳ Ｐゴシック" w:cs="ＭＳ Ｐゴシック" w:hint="eastAsia"/>
          <w:color w:val="000000"/>
          <w:kern w:val="0"/>
          <w:sz w:val="24"/>
        </w:rPr>
        <w:t>「・・・が得られた」の次に加筆した</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color w:val="000000"/>
          <w:kern w:val="0"/>
          <w:sz w:val="24"/>
        </w:rPr>
        <w:br/>
        <w:t>『</w:t>
      </w:r>
      <w:r>
        <w:rPr>
          <w:rFonts w:ascii="ＭＳ Ｐゴシック" w:eastAsia="ＭＳ Ｐゴシック" w:hAnsi="ＭＳ Ｐゴシック" w:cs="ＭＳ Ｐゴシック" w:hint="eastAsia"/>
          <w:color w:val="000000"/>
          <w:kern w:val="0"/>
          <w:sz w:val="24"/>
        </w:rPr>
        <w:t>著者らの考えは△□らの研究と～～の点で相違しており云</w:t>
      </w:r>
      <w:r>
        <w:rPr>
          <w:rFonts w:ascii="ＭＳ Ｐゴシック" w:eastAsia="ＭＳ Ｐゴシック" w:hAnsi="ＭＳ Ｐゴシック" w:cs="ＭＳ Ｐゴシック"/>
          <w:color w:val="000000"/>
          <w:kern w:val="0"/>
          <w:sz w:val="24"/>
        </w:rPr>
        <w:t>々・・・』</w:t>
      </w:r>
    </w:p>
    <w:p w14:paraId="175674B8" w14:textId="77777777" w:rsidR="00125A45" w:rsidRDefault="00125A45">
      <w:pPr>
        <w:widowControl/>
        <w:numPr>
          <w:ilvl w:val="0"/>
          <w:numId w:val="1"/>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 図？中の</w:t>
      </w:r>
      <w:r>
        <w:rPr>
          <w:rFonts w:ascii="ＭＳ Ｐゴシック" w:eastAsia="ＭＳ Ｐゴシック" w:hAnsi="ＭＳ Ｐゴシック" w:cs="ＭＳ Ｐゴシック" w:hint="eastAsia"/>
          <w:color w:val="000000"/>
          <w:kern w:val="0"/>
          <w:sz w:val="24"/>
        </w:rPr>
        <w:t>曲線の違い</w:t>
      </w:r>
      <w:r>
        <w:rPr>
          <w:rFonts w:ascii="ＭＳ Ｐゴシック" w:eastAsia="ＭＳ Ｐゴシック" w:hAnsi="ＭＳ Ｐゴシック" w:cs="ＭＳ Ｐゴシック"/>
          <w:color w:val="000000"/>
          <w:kern w:val="0"/>
          <w:sz w:val="24"/>
        </w:rPr>
        <w:t>が判別できない．</w:t>
      </w:r>
      <w:r>
        <w:rPr>
          <w:rFonts w:ascii="ＭＳ Ｐゴシック" w:eastAsia="ＭＳ Ｐゴシック" w:hAnsi="ＭＳ Ｐゴシック" w:cs="ＭＳ Ｐゴシック"/>
          <w:color w:val="000000"/>
          <w:kern w:val="0"/>
          <w:sz w:val="24"/>
        </w:rPr>
        <w:br/>
        <w:t xml:space="preserve">【回答】 　　　</w:t>
      </w:r>
      <w:r>
        <w:rPr>
          <w:rFonts w:ascii="ＭＳ Ｐゴシック" w:eastAsia="ＭＳ Ｐゴシック" w:hAnsi="ＭＳ Ｐゴシック" w:cs="ＭＳ Ｐゴシック" w:hint="eastAsia"/>
          <w:color w:val="000000"/>
          <w:kern w:val="0"/>
          <w:sz w:val="24"/>
        </w:rPr>
        <w:t>同図の曲線種をよりわかりやすいものに変更致しました</w:t>
      </w:r>
      <w:r>
        <w:rPr>
          <w:rFonts w:ascii="ＭＳ Ｐゴシック" w:eastAsia="ＭＳ Ｐゴシック" w:hAnsi="ＭＳ Ｐゴシック" w:cs="ＭＳ Ｐゴシック"/>
          <w:color w:val="000000"/>
          <w:kern w:val="0"/>
          <w:sz w:val="24"/>
        </w:rPr>
        <w:t>．</w:t>
      </w:r>
    </w:p>
    <w:p w14:paraId="6AC8649F"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b/>
          <w:bCs/>
          <w:color w:val="000000"/>
          <w:kern w:val="0"/>
          <w:sz w:val="24"/>
        </w:rPr>
        <w:t>査読者B</w:t>
      </w: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i/>
          <w:iCs/>
          <w:color w:val="000000"/>
          <w:kern w:val="0"/>
          <w:sz w:val="24"/>
        </w:rPr>
        <w:t>編集</w:t>
      </w:r>
      <w:r>
        <w:rPr>
          <w:rFonts w:ascii="ＭＳ Ｐゴシック" w:eastAsia="ＭＳ Ｐゴシック" w:hAnsi="ＭＳ Ｐゴシック" w:cs="ＭＳ Ｐゴシック" w:hint="eastAsia"/>
          <w:i/>
          <w:iCs/>
          <w:color w:val="000000"/>
          <w:kern w:val="0"/>
          <w:sz w:val="24"/>
        </w:rPr>
        <w:t>小</w:t>
      </w:r>
      <w:r>
        <w:rPr>
          <w:rFonts w:ascii="ＭＳ Ｐゴシック" w:eastAsia="ＭＳ Ｐゴシック" w:hAnsi="ＭＳ Ｐゴシック" w:cs="ＭＳ Ｐゴシック"/>
          <w:i/>
          <w:iCs/>
          <w:color w:val="000000"/>
          <w:kern w:val="0"/>
          <w:sz w:val="24"/>
        </w:rPr>
        <w:t>委員会が付けた記号を引用</w:t>
      </w:r>
    </w:p>
    <w:p w14:paraId="24C9274B" w14:textId="77777777" w:rsidR="00125A45" w:rsidRDefault="00125A45">
      <w:pPr>
        <w:widowControl/>
        <w:numPr>
          <w:ilvl w:val="0"/>
          <w:numId w:val="2"/>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lastRenderedPageBreak/>
        <w:t>【修正意見】</w:t>
      </w:r>
      <w:r>
        <w:rPr>
          <w:rFonts w:ascii="ＭＳ Ｐゴシック" w:eastAsia="ＭＳ Ｐゴシック" w:hAnsi="ＭＳ Ｐゴシック" w:cs="ＭＳ Ｐゴシック"/>
          <w:i/>
          <w:iCs/>
          <w:color w:val="000000"/>
          <w:kern w:val="0"/>
          <w:sz w:val="24"/>
        </w:rPr>
        <w:t xml:space="preserve"> </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color w:val="000000"/>
          <w:kern w:val="0"/>
          <w:sz w:val="24"/>
        </w:rPr>
        <w:br/>
        <w:t xml:space="preserve">【回答】 　　　</w:t>
      </w:r>
      <w:r>
        <w:rPr>
          <w:rFonts w:ascii="ＭＳ Ｐゴシック" w:eastAsia="ＭＳ Ｐゴシック" w:hAnsi="ＭＳ Ｐゴシック" w:cs="ＭＳ Ｐゴシック" w:hint="eastAsia"/>
          <w:color w:val="000000"/>
          <w:kern w:val="0"/>
          <w:sz w:val="24"/>
        </w:rPr>
        <w:t>誰それはそもそもそこんなことを言っており，著者らの見解と明らかに矛盾する点があちらこちらに見られる・・・</w:t>
      </w:r>
      <w:r>
        <w:rPr>
          <w:rFonts w:ascii="ＭＳ Ｐゴシック" w:eastAsia="ＭＳ Ｐゴシック" w:hAnsi="ＭＳ Ｐゴシック" w:cs="ＭＳ Ｐゴシック"/>
          <w:color w:val="000000"/>
          <w:kern w:val="0"/>
          <w:sz w:val="24"/>
        </w:rPr>
        <w:t>．</w:t>
      </w:r>
    </w:p>
    <w:p w14:paraId="53F521B7" w14:textId="77777777" w:rsidR="00125A45" w:rsidRDefault="00125A45">
      <w:pPr>
        <w:widowControl/>
        <w:numPr>
          <w:ilvl w:val="0"/>
          <w:numId w:val="2"/>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 ・・・・・・・・</w:t>
      </w:r>
      <w:r>
        <w:rPr>
          <w:rFonts w:ascii="ＭＳ Ｐゴシック" w:eastAsia="ＭＳ Ｐゴシック" w:hAnsi="ＭＳ Ｐゴシック" w:cs="ＭＳ Ｐゴシック"/>
          <w:color w:val="000000"/>
          <w:kern w:val="0"/>
          <w:sz w:val="24"/>
        </w:rPr>
        <w:br/>
        <w:t>【回答】 　　　査読者Aの</w:t>
      </w:r>
      <w:r>
        <w:rPr>
          <w:rFonts w:ascii="ＭＳ Ｐゴシック" w:eastAsia="ＭＳ Ｐゴシック" w:hAnsi="ＭＳ Ｐゴシック" w:cs="ＭＳ Ｐゴシック" w:hint="eastAsia"/>
          <w:color w:val="000000"/>
          <w:kern w:val="0"/>
          <w:sz w:val="24"/>
        </w:rPr>
        <w:t>査読意見２．</w:t>
      </w:r>
      <w:r>
        <w:rPr>
          <w:rFonts w:ascii="ＭＳ Ｐゴシック" w:eastAsia="ＭＳ Ｐゴシック" w:hAnsi="ＭＳ Ｐゴシック" w:cs="ＭＳ Ｐゴシック"/>
          <w:color w:val="000000"/>
          <w:kern w:val="0"/>
          <w:sz w:val="24"/>
        </w:rPr>
        <w:t>と同じ趣旨</w:t>
      </w:r>
      <w:r>
        <w:rPr>
          <w:rFonts w:ascii="ＭＳ Ｐゴシック" w:eastAsia="ＭＳ Ｐゴシック" w:hAnsi="ＭＳ Ｐゴシック" w:cs="ＭＳ Ｐゴシック" w:hint="eastAsia"/>
          <w:color w:val="000000"/>
          <w:kern w:val="0"/>
          <w:sz w:val="24"/>
        </w:rPr>
        <w:t>の修正意見であり</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前述の</w:t>
      </w:r>
      <w:r>
        <w:rPr>
          <w:rFonts w:ascii="ＭＳ Ｐゴシック" w:eastAsia="ＭＳ Ｐゴシック" w:hAnsi="ＭＳ Ｐゴシック" w:cs="ＭＳ Ｐゴシック"/>
          <w:color w:val="000000"/>
          <w:kern w:val="0"/>
          <w:sz w:val="24"/>
        </w:rPr>
        <w:t>回答</w:t>
      </w:r>
      <w:r>
        <w:rPr>
          <w:rFonts w:ascii="ＭＳ Ｐゴシック" w:eastAsia="ＭＳ Ｐゴシック" w:hAnsi="ＭＳ Ｐゴシック" w:cs="ＭＳ Ｐゴシック" w:hint="eastAsia"/>
          <w:color w:val="000000"/>
          <w:kern w:val="0"/>
          <w:sz w:val="24"/>
        </w:rPr>
        <w:t>のように本文を加筆修正した</w:t>
      </w:r>
      <w:r>
        <w:rPr>
          <w:rFonts w:ascii="ＭＳ Ｐゴシック" w:eastAsia="ＭＳ Ｐゴシック" w:hAnsi="ＭＳ Ｐゴシック" w:cs="ＭＳ Ｐゴシック"/>
          <w:color w:val="000000"/>
          <w:kern w:val="0"/>
          <w:sz w:val="24"/>
        </w:rPr>
        <w:t>．</w:t>
      </w:r>
    </w:p>
    <w:p w14:paraId="7E1B4F88" w14:textId="77777777" w:rsidR="00125A45" w:rsidRDefault="00125A45">
      <w:pPr>
        <w:widowControl/>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b/>
          <w:bCs/>
          <w:color w:val="000000"/>
          <w:kern w:val="0"/>
          <w:sz w:val="24"/>
        </w:rPr>
        <w:t>査読者　C</w:t>
      </w:r>
      <w:r>
        <w:rPr>
          <w:rFonts w:ascii="ＭＳ Ｐゴシック" w:eastAsia="ＭＳ Ｐゴシック" w:hAnsi="ＭＳ Ｐゴシック" w:cs="ＭＳ Ｐゴシック"/>
          <w:color w:val="000000"/>
          <w:kern w:val="0"/>
          <w:sz w:val="24"/>
        </w:rPr>
        <w:t xml:space="preserve">：　</w:t>
      </w:r>
      <w:r>
        <w:rPr>
          <w:rFonts w:ascii="ＭＳ Ｐゴシック" w:eastAsia="ＭＳ Ｐゴシック" w:hAnsi="ＭＳ Ｐゴシック" w:cs="ＭＳ Ｐゴシック"/>
          <w:i/>
          <w:iCs/>
          <w:color w:val="000000"/>
          <w:kern w:val="0"/>
          <w:sz w:val="24"/>
        </w:rPr>
        <w:t>編集</w:t>
      </w:r>
      <w:r>
        <w:rPr>
          <w:rFonts w:ascii="ＭＳ Ｐゴシック" w:eastAsia="ＭＳ Ｐゴシック" w:hAnsi="ＭＳ Ｐゴシック" w:cs="ＭＳ Ｐゴシック" w:hint="eastAsia"/>
          <w:i/>
          <w:iCs/>
          <w:color w:val="000000"/>
          <w:kern w:val="0"/>
          <w:sz w:val="24"/>
        </w:rPr>
        <w:t>小</w:t>
      </w:r>
      <w:r>
        <w:rPr>
          <w:rFonts w:ascii="ＭＳ Ｐゴシック" w:eastAsia="ＭＳ Ｐゴシック" w:hAnsi="ＭＳ Ｐゴシック" w:cs="ＭＳ Ｐゴシック"/>
          <w:i/>
          <w:iCs/>
          <w:color w:val="000000"/>
          <w:kern w:val="0"/>
          <w:sz w:val="24"/>
        </w:rPr>
        <w:t>委員会が付けた記号を引用</w:t>
      </w:r>
    </w:p>
    <w:p w14:paraId="78C6FD61" w14:textId="77777777" w:rsidR="00125A45" w:rsidRDefault="00125A45">
      <w:pPr>
        <w:widowControl/>
        <w:numPr>
          <w:ilvl w:val="0"/>
          <w:numId w:val="3"/>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【修正意見】</w:t>
      </w:r>
      <w:r>
        <w:rPr>
          <w:rFonts w:ascii="ＭＳ Ｐゴシック" w:eastAsia="ＭＳ Ｐゴシック" w:hAnsi="ＭＳ Ｐゴシック" w:cs="ＭＳ Ｐゴシック"/>
          <w:i/>
          <w:iCs/>
          <w:color w:val="000000"/>
          <w:kern w:val="0"/>
          <w:sz w:val="24"/>
        </w:rPr>
        <w:t xml:space="preserve"> </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この分野において数々の知見を得てきたABC・WWWらの研究を参考文献としてあげ，本研究ではこれといかなる点で新規性が見出されたのかを詳細に説明すべきである．</w:t>
      </w:r>
      <w:r>
        <w:rPr>
          <w:rFonts w:ascii="ＭＳ Ｐゴシック" w:eastAsia="ＭＳ Ｐゴシック" w:hAnsi="ＭＳ Ｐゴシック" w:cs="ＭＳ Ｐゴシック"/>
          <w:color w:val="000000"/>
          <w:kern w:val="0"/>
          <w:sz w:val="24"/>
        </w:rPr>
        <w:br/>
        <w:t>【回答】 　　　ご指摘の</w:t>
      </w:r>
      <w:r>
        <w:rPr>
          <w:rFonts w:ascii="ＭＳ Ｐゴシック" w:eastAsia="ＭＳ Ｐゴシック" w:hAnsi="ＭＳ Ｐゴシック" w:cs="ＭＳ Ｐゴシック" w:hint="eastAsia"/>
          <w:color w:val="000000"/>
          <w:kern w:val="0"/>
          <w:sz w:val="24"/>
        </w:rPr>
        <w:t>ようにABC・WWWらの研究を既往の研究として紹介し，参考文献に加えました</w:t>
      </w:r>
      <w:r>
        <w:rPr>
          <w:rFonts w:ascii="ＭＳ Ｐゴシック" w:eastAsia="ＭＳ Ｐゴシック" w:hAnsi="ＭＳ Ｐゴシック" w:cs="ＭＳ Ｐゴシック"/>
          <w:color w:val="000000"/>
          <w:kern w:val="0"/>
          <w:sz w:val="24"/>
        </w:rPr>
        <w:t>．</w:t>
      </w:r>
    </w:p>
    <w:p w14:paraId="04F35E83" w14:textId="77777777" w:rsidR="00125A45" w:rsidRDefault="00125A45">
      <w:pPr>
        <w:widowControl/>
        <w:numPr>
          <w:ilvl w:val="0"/>
          <w:numId w:val="3"/>
        </w:numPr>
        <w:spacing w:before="100" w:beforeAutospacing="1" w:after="100" w:afterAutospacing="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color w:val="000000"/>
          <w:kern w:val="0"/>
          <w:sz w:val="24"/>
        </w:rPr>
        <w:t xml:space="preserve">【修正意見】 </w:t>
      </w:r>
      <w:r>
        <w:rPr>
          <w:rFonts w:ascii="ＭＳ Ｐゴシック" w:eastAsia="ＭＳ Ｐゴシック" w:hAnsi="ＭＳ Ｐゴシック" w:cs="ＭＳ Ｐゴシック" w:hint="eastAsia"/>
          <w:color w:val="000000"/>
          <w:kern w:val="0"/>
          <w:sz w:val="24"/>
        </w:rPr>
        <w:t>図-5において「実験値と理論値がよく適合している」とあるが，とてもそのようには見えません．実験精度あるいは理論の近似精度との関連性から，同図の適合度について著者らの見解を加筆頂きたい．</w:t>
      </w:r>
      <w:r>
        <w:rPr>
          <w:rFonts w:ascii="ＭＳ Ｐゴシック" w:eastAsia="ＭＳ Ｐゴシック" w:hAnsi="ＭＳ Ｐゴシック" w:cs="ＭＳ Ｐゴシック"/>
          <w:color w:val="000000"/>
          <w:kern w:val="0"/>
          <w:sz w:val="24"/>
        </w:rPr>
        <w:br/>
        <w:t xml:space="preserve">【回答】 　</w:t>
      </w:r>
      <w:r>
        <w:rPr>
          <w:rFonts w:ascii="ＭＳ Ｐゴシック" w:eastAsia="ＭＳ Ｐゴシック" w:hAnsi="ＭＳ Ｐゴシック" w:cs="ＭＳ Ｐゴシック" w:hint="eastAsia"/>
          <w:color w:val="000000"/>
          <w:kern w:val="0"/>
          <w:sz w:val="24"/>
        </w:rPr>
        <w:t>実験の精度がこうこうであるのに対し，理論解析においては，非線形項を線形化し，QQという仮定が導入されている</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実験におけるP～Tにおいては，この近似仮定を満足する条件にはないため，この部分においては実験値を理論によって説明することはできません</w:t>
      </w:r>
      <w:r>
        <w:rPr>
          <w:rFonts w:ascii="ＭＳ Ｐゴシック" w:eastAsia="ＭＳ Ｐゴシック" w:hAnsi="ＭＳ Ｐゴシック" w:cs="ＭＳ Ｐゴシック"/>
          <w:color w:val="000000"/>
          <w:kern w:val="0"/>
          <w:sz w:val="24"/>
        </w:rPr>
        <w:t>．</w:t>
      </w:r>
      <w:r>
        <w:rPr>
          <w:rFonts w:ascii="ＭＳ Ｐゴシック" w:eastAsia="ＭＳ Ｐゴシック" w:hAnsi="ＭＳ Ｐゴシック" w:cs="ＭＳ Ｐゴシック" w:hint="eastAsia"/>
          <w:color w:val="000000"/>
          <w:kern w:val="0"/>
          <w:sz w:val="24"/>
        </w:rPr>
        <w:t>以上の点は本文に記載されていなかったので加筆修正致します．</w:t>
      </w:r>
    </w:p>
    <w:sectPr w:rsidR="00125A45">
      <w:pgSz w:w="11906" w:h="16838" w:code="9"/>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64CE"/>
    <w:multiLevelType w:val="multilevel"/>
    <w:tmpl w:val="07D6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2C0D24"/>
    <w:multiLevelType w:val="multilevel"/>
    <w:tmpl w:val="A898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37169E"/>
    <w:multiLevelType w:val="multilevel"/>
    <w:tmpl w:val="AA7E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05787">
    <w:abstractNumId w:val="0"/>
  </w:num>
  <w:num w:numId="2" w16cid:durableId="1527063636">
    <w:abstractNumId w:val="2"/>
  </w:num>
  <w:num w:numId="3" w16cid:durableId="172035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D34"/>
    <w:rsid w:val="00125A45"/>
    <w:rsid w:val="00582D34"/>
    <w:rsid w:val="008B3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D27DF06"/>
  <w15:chartTrackingRefBased/>
  <w15:docId w15:val="{2ADF226F-8125-4DB2-9DD0-C8CA399A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qFormat/>
    <w:rPr>
      <w:b/>
      <w:bCs/>
    </w:rPr>
  </w:style>
  <w:style w:type="paragraph" w:styleId="HTML">
    <w:name w:val="HTML Address"/>
    <w:basedOn w:val="a"/>
    <w:pPr>
      <w:widowControl/>
      <w:jc w:val="left"/>
    </w:pPr>
    <w:rPr>
      <w:rFonts w:ascii="ＭＳ Ｐゴシック" w:eastAsia="ＭＳ Ｐゴシック" w:hAnsi="ＭＳ Ｐゴシック" w:cs="ＭＳ Ｐゴシック"/>
      <w:i/>
      <w:i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キーボードのキー  で応用力学論文集ページへ，  で応用力学委員会ホームへ </vt:lpstr>
    </vt:vector>
  </TitlesOfParts>
  <Company>MICHIOKU's Laboratory</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キーボードのキー  で応用力学論文集ページへ，  で応用力学委員会ホームへ </dc:title>
  <dc:subject/>
  <dc:creator>Kohji MICHIOKU</dc:creator>
  <cp:keywords/>
  <dc:description/>
  <cp:lastModifiedBy>村山 幸子</cp:lastModifiedBy>
  <cp:revision>2</cp:revision>
  <dcterms:created xsi:type="dcterms:W3CDTF">2026-05-21T07:29:00Z</dcterms:created>
  <dcterms:modified xsi:type="dcterms:W3CDTF">2026-05-21T07:29:00Z</dcterms:modified>
</cp:coreProperties>
</file>